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1BDE" w:rsidRDefault="002917C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0025B">
                    <w:t>Финансы и кредит</w:t>
                  </w:r>
                  <w:r w:rsidRPr="008E6CE8">
                    <w:t xml:space="preserve">», утв. приказом ректора ОмГА </w:t>
                  </w:r>
                  <w:r w:rsidR="00BC7035">
                    <w:t>28.03.2022 № 28</w:t>
                  </w:r>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641D51" w:rsidRPr="00A51BDE">
        <w:rPr>
          <w:rFonts w:eastAsia="Courier New"/>
          <w:noProof/>
          <w:sz w:val="28"/>
          <w:szCs w:val="28"/>
          <w:lang w:bidi="ru-RU"/>
        </w:rPr>
        <w:t>Экономика и управление персоналом</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2917C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r w:rsidR="00BC7035">
                    <w:rPr>
                      <w:sz w:val="24"/>
                      <w:szCs w:val="24"/>
                    </w:rPr>
                    <w:t>28</w:t>
                  </w:r>
                  <w:r w:rsidRPr="00C94464">
                    <w:rPr>
                      <w:sz w:val="24"/>
                      <w:szCs w:val="24"/>
                    </w:rPr>
                    <w:t>.</w:t>
                  </w:r>
                  <w:r>
                    <w:rPr>
                      <w:sz w:val="24"/>
                      <w:szCs w:val="24"/>
                    </w:rPr>
                    <w:t>0</w:t>
                  </w:r>
                  <w:r w:rsidR="00BC7035">
                    <w:rPr>
                      <w:sz w:val="24"/>
                      <w:szCs w:val="24"/>
                    </w:rPr>
                    <w:t>3</w:t>
                  </w:r>
                  <w:r w:rsidRPr="00C94464">
                    <w:rPr>
                      <w:sz w:val="24"/>
                      <w:szCs w:val="24"/>
                    </w:rPr>
                    <w:t>.20</w:t>
                  </w:r>
                  <w:r w:rsidR="00BC7035">
                    <w:rPr>
                      <w:sz w:val="24"/>
                      <w:szCs w:val="24"/>
                    </w:rPr>
                    <w:t>22</w:t>
                  </w:r>
                  <w:r w:rsidRPr="00C94464">
                    <w:rPr>
                      <w:sz w:val="24"/>
                      <w:szCs w:val="24"/>
                    </w:rPr>
                    <w:t xml:space="preserve"> г.</w:t>
                  </w:r>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A0025B">
        <w:rPr>
          <w:rFonts w:eastAsia="Courier New"/>
          <w:b/>
          <w:sz w:val="24"/>
          <w:szCs w:val="24"/>
          <w:lang w:bidi="ru-RU"/>
        </w:rPr>
        <w:t>Финансы и кредит</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BC7035" w:rsidRDefault="0044396A" w:rsidP="00BC703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46EBF" w:rsidRDefault="00146EBF" w:rsidP="00146EBF">
      <w:pPr>
        <w:widowControl/>
        <w:suppressAutoHyphens/>
        <w:autoSpaceDE/>
        <w:adjustRightInd/>
        <w:rPr>
          <w:rFonts w:eastAsia="SimSun"/>
          <w:b/>
          <w:kern w:val="2"/>
          <w:sz w:val="24"/>
          <w:szCs w:val="24"/>
          <w:lang w:eastAsia="hi-IN" w:bidi="hi-IN"/>
        </w:rPr>
      </w:pPr>
    </w:p>
    <w:p w:rsidR="00BC7035" w:rsidRDefault="00BC7035" w:rsidP="00146EBF">
      <w:pPr>
        <w:widowControl/>
        <w:suppressAutoHyphens/>
        <w:autoSpaceDE/>
        <w:adjustRightInd/>
        <w:rPr>
          <w:rFonts w:eastAsia="SimSun"/>
          <w:b/>
          <w:kern w:val="2"/>
          <w:sz w:val="24"/>
          <w:szCs w:val="24"/>
          <w:lang w:eastAsia="hi-IN" w:bidi="hi-IN"/>
        </w:rPr>
      </w:pPr>
    </w:p>
    <w:p w:rsidR="00BC7035" w:rsidRDefault="00BC7035" w:rsidP="00146EBF">
      <w:pPr>
        <w:widowControl/>
        <w:suppressAutoHyphens/>
        <w:autoSpaceDE/>
        <w:adjustRightInd/>
        <w:rPr>
          <w:rFonts w:eastAsia="SimSun"/>
          <w:b/>
          <w:kern w:val="2"/>
          <w:sz w:val="24"/>
          <w:szCs w:val="24"/>
          <w:lang w:eastAsia="hi-IN" w:bidi="hi-IN"/>
        </w:rPr>
      </w:pPr>
    </w:p>
    <w:p w:rsidR="00BC7035" w:rsidRPr="00A51BDE" w:rsidRDefault="00BC7035" w:rsidP="00146EBF">
      <w:pPr>
        <w:widowControl/>
        <w:suppressAutoHyphens/>
        <w:autoSpaceDE/>
        <w:adjustRightInd/>
        <w:rPr>
          <w:rFonts w:eastAsia="SimSun"/>
          <w:b/>
          <w:kern w:val="2"/>
          <w:sz w:val="24"/>
          <w:szCs w:val="24"/>
          <w:lang w:eastAsia="hi-IN" w:bidi="hi-IN"/>
        </w:rPr>
      </w:pPr>
    </w:p>
    <w:p w:rsidR="00146EBF" w:rsidRPr="00A51BDE" w:rsidRDefault="00146EBF"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rPr>
          <w:rFonts w:eastAsia="SimSun"/>
          <w:kern w:val="2"/>
          <w:sz w:val="24"/>
          <w:szCs w:val="24"/>
          <w:lang w:eastAsia="hi-IN" w:bidi="hi-IN"/>
        </w:rPr>
      </w:pPr>
    </w:p>
    <w:p w:rsidR="00146EBF" w:rsidRPr="00A51BDE" w:rsidRDefault="00146EBF" w:rsidP="00146EBF">
      <w:pPr>
        <w:suppressAutoHyphens/>
        <w:contextualSpacing/>
        <w:rPr>
          <w:sz w:val="24"/>
          <w:szCs w:val="24"/>
        </w:rPr>
      </w:pPr>
      <w:r w:rsidRPr="00A51BDE">
        <w:rPr>
          <w:rFonts w:eastAsia="SimSun"/>
          <w:kern w:val="2"/>
          <w:sz w:val="24"/>
          <w:szCs w:val="24"/>
          <w:lang w:eastAsia="hi-IN" w:bidi="hi-IN"/>
        </w:rPr>
        <w:t xml:space="preserve">                                                               </w:t>
      </w:r>
      <w:r w:rsidR="00BC7035">
        <w:rPr>
          <w:sz w:val="24"/>
          <w:szCs w:val="24"/>
        </w:rPr>
        <w:t>Омск 2022</w:t>
      </w:r>
    </w:p>
    <w:p w:rsidR="00BC7035" w:rsidRPr="003410A4" w:rsidRDefault="00146EBF" w:rsidP="00BC7035">
      <w:pPr>
        <w:tabs>
          <w:tab w:val="left" w:pos="0"/>
          <w:tab w:val="left" w:pos="2495"/>
        </w:tabs>
        <w:spacing w:after="200"/>
        <w:rPr>
          <w:sz w:val="28"/>
          <w:szCs w:val="28"/>
        </w:rPr>
      </w:pPr>
      <w:r w:rsidRPr="00A51BDE">
        <w:rPr>
          <w:sz w:val="24"/>
          <w:szCs w:val="24"/>
        </w:rPr>
        <w:br w:type="page"/>
      </w:r>
      <w:r w:rsidR="00BC7035" w:rsidRPr="003410A4">
        <w:rPr>
          <w:sz w:val="28"/>
          <w:szCs w:val="28"/>
        </w:rPr>
        <w:lastRenderedPageBreak/>
        <w:t>Составитель:</w:t>
      </w:r>
      <w:r w:rsidR="00BC7035">
        <w:rPr>
          <w:sz w:val="28"/>
          <w:szCs w:val="28"/>
        </w:rPr>
        <w:tab/>
      </w:r>
    </w:p>
    <w:p w:rsidR="00BC7035" w:rsidRPr="003410A4" w:rsidRDefault="00BC7035" w:rsidP="00BC7035">
      <w:pPr>
        <w:tabs>
          <w:tab w:val="left" w:pos="0"/>
        </w:tabs>
        <w:spacing w:after="200"/>
        <w:rPr>
          <w:sz w:val="28"/>
          <w:szCs w:val="28"/>
        </w:rPr>
      </w:pPr>
      <w:r w:rsidRPr="003410A4">
        <w:rPr>
          <w:sz w:val="28"/>
          <w:szCs w:val="28"/>
        </w:rPr>
        <w:t>Доцент кафедры экономика и управление персоналом</w:t>
      </w:r>
    </w:p>
    <w:p w:rsidR="00BC7035" w:rsidRPr="003410A4" w:rsidRDefault="00BC7035" w:rsidP="00BC7035">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BC7035" w:rsidRPr="003410A4" w:rsidRDefault="00BC7035" w:rsidP="00BC7035">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BC7035" w:rsidRPr="003410A4" w:rsidRDefault="00BC7035" w:rsidP="00BC7035">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BC7035" w:rsidRPr="003410A4" w:rsidRDefault="00BC7035" w:rsidP="00BC7035">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A51BDE" w:rsidRDefault="00146EBF" w:rsidP="00BC7035">
      <w:pPr>
        <w:widowControl/>
        <w:autoSpaceDE/>
        <w:autoSpaceDN/>
        <w:adjustRightInd/>
        <w:jc w:val="both"/>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BC7035" w:rsidRDefault="00992F61" w:rsidP="00992F61">
      <w:pPr>
        <w:ind w:firstLine="709"/>
        <w:jc w:val="both"/>
        <w:rPr>
          <w:sz w:val="24"/>
          <w:szCs w:val="24"/>
        </w:rPr>
      </w:pPr>
      <w:r w:rsidRPr="00BC7035">
        <w:rPr>
          <w:sz w:val="24"/>
          <w:szCs w:val="24"/>
        </w:rPr>
        <w:t xml:space="preserve">- Федеральным государственным образовательным стандартом высшего образования по направлению подготовки </w:t>
      </w:r>
      <w:r w:rsidRPr="00BC7035">
        <w:rPr>
          <w:bCs/>
          <w:sz w:val="24"/>
          <w:szCs w:val="24"/>
        </w:rPr>
        <w:t>38.03.01 Экономика</w:t>
      </w:r>
      <w:r w:rsidRPr="00BC7035">
        <w:rPr>
          <w:sz w:val="24"/>
          <w:szCs w:val="24"/>
        </w:rPr>
        <w:t>, утвержденного Приказом Минобрнауки России от 12.11.2015</w:t>
      </w:r>
      <w:r w:rsidRPr="00BC7035">
        <w:rPr>
          <w:bCs/>
          <w:sz w:val="24"/>
          <w:szCs w:val="24"/>
        </w:rPr>
        <w:t xml:space="preserve"> N 1327 </w:t>
      </w:r>
      <w:r w:rsidRPr="00BC7035">
        <w:rPr>
          <w:sz w:val="24"/>
          <w:szCs w:val="24"/>
        </w:rPr>
        <w:t xml:space="preserve">(зарегистрирован в Минюсте России </w:t>
      </w:r>
      <w:r w:rsidRPr="00BC7035">
        <w:rPr>
          <w:bCs/>
          <w:sz w:val="24"/>
          <w:szCs w:val="24"/>
        </w:rPr>
        <w:t>30.11.2015 N 39906</w:t>
      </w:r>
      <w:r w:rsidRPr="00BC7035">
        <w:rPr>
          <w:sz w:val="24"/>
          <w:szCs w:val="24"/>
        </w:rPr>
        <w:t xml:space="preserve">) (далее - ФГОС ВО, Федеральный государственный образовательный стандарт высшего образования); </w:t>
      </w:r>
    </w:p>
    <w:p w:rsidR="00BC7035" w:rsidRPr="00BC7035" w:rsidRDefault="00BC7035" w:rsidP="00BC7035">
      <w:pPr>
        <w:jc w:val="both"/>
        <w:rPr>
          <w:sz w:val="24"/>
          <w:szCs w:val="24"/>
        </w:rPr>
      </w:pPr>
      <w:r w:rsidRPr="00BC703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Рабочая программа дисциплины составлена в соответствии с локальными нормативными актами ЧУ ОО ВО «</w:t>
      </w:r>
      <w:r w:rsidRPr="00BC7035">
        <w:rPr>
          <w:b/>
          <w:sz w:val="24"/>
          <w:szCs w:val="24"/>
          <w:lang w:eastAsia="en-US"/>
        </w:rPr>
        <w:t>Омская гуманитарная академия</w:t>
      </w:r>
      <w:r w:rsidRPr="00BC7035">
        <w:rPr>
          <w:sz w:val="24"/>
          <w:szCs w:val="24"/>
          <w:lang w:eastAsia="en-US"/>
        </w:rPr>
        <w:t>» (</w:t>
      </w:r>
      <w:r w:rsidRPr="00BC7035">
        <w:rPr>
          <w:i/>
          <w:sz w:val="24"/>
          <w:szCs w:val="24"/>
          <w:lang w:eastAsia="en-US"/>
        </w:rPr>
        <w:t>далее – Академия; ОмГА</w:t>
      </w:r>
      <w:r w:rsidRPr="00BC7035">
        <w:rPr>
          <w:sz w:val="24"/>
          <w:szCs w:val="24"/>
          <w:lang w:eastAsia="en-US"/>
        </w:rPr>
        <w:t>):</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7035" w:rsidRPr="00BC7035" w:rsidRDefault="00BC7035" w:rsidP="00BC7035">
      <w:pPr>
        <w:widowControl/>
        <w:autoSpaceDE/>
        <w:autoSpaceDN/>
        <w:adjustRightInd/>
        <w:ind w:firstLine="709"/>
        <w:jc w:val="both"/>
        <w:rPr>
          <w:sz w:val="24"/>
          <w:szCs w:val="24"/>
          <w:lang w:eastAsia="en-US"/>
        </w:rPr>
      </w:pPr>
      <w:r w:rsidRPr="00BC703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A0025B">
        <w:rPr>
          <w:sz w:val="24"/>
          <w:szCs w:val="24"/>
        </w:rPr>
        <w:t>Финансы и кредит</w:t>
      </w:r>
      <w:r w:rsidRPr="00A51BDE">
        <w:rPr>
          <w:sz w:val="24"/>
          <w:szCs w:val="24"/>
        </w:rPr>
        <w:t xml:space="preserve">»; форма обучения – заочная на </w:t>
      </w:r>
      <w:r w:rsidR="00BC7035" w:rsidRPr="00200488">
        <w:rPr>
          <w:sz w:val="24"/>
          <w:szCs w:val="24"/>
          <w:lang w:eastAsia="en-US"/>
        </w:rPr>
        <w:t>20</w:t>
      </w:r>
      <w:r w:rsidR="00BC7035">
        <w:rPr>
          <w:sz w:val="24"/>
          <w:szCs w:val="24"/>
          <w:lang w:eastAsia="en-US"/>
        </w:rPr>
        <w:t>22</w:t>
      </w:r>
      <w:r w:rsidR="00BC7035" w:rsidRPr="00200488">
        <w:rPr>
          <w:sz w:val="24"/>
          <w:szCs w:val="24"/>
          <w:lang w:eastAsia="en-US"/>
        </w:rPr>
        <w:t>/20</w:t>
      </w:r>
      <w:r w:rsidR="00BC7035">
        <w:rPr>
          <w:sz w:val="24"/>
          <w:szCs w:val="24"/>
          <w:lang w:eastAsia="en-US"/>
        </w:rPr>
        <w:t>23</w:t>
      </w:r>
      <w:r w:rsidR="00BC7035" w:rsidRPr="00200488">
        <w:rPr>
          <w:sz w:val="24"/>
          <w:szCs w:val="24"/>
          <w:lang w:eastAsia="en-US"/>
        </w:rPr>
        <w:t xml:space="preserve"> учебный год,</w:t>
      </w:r>
      <w:r w:rsidR="00BC7035" w:rsidRPr="00200488">
        <w:rPr>
          <w:sz w:val="24"/>
          <w:szCs w:val="24"/>
        </w:rPr>
        <w:t xml:space="preserve"> </w:t>
      </w:r>
      <w:r w:rsidR="00BC7035" w:rsidRPr="00200488">
        <w:rPr>
          <w:sz w:val="24"/>
          <w:szCs w:val="24"/>
          <w:lang w:eastAsia="en-US"/>
        </w:rPr>
        <w:t xml:space="preserve">утвержденным приказом ректора от </w:t>
      </w:r>
      <w:r w:rsidR="00BC7035">
        <w:rPr>
          <w:sz w:val="24"/>
          <w:szCs w:val="24"/>
          <w:lang w:eastAsia="en-US"/>
        </w:rPr>
        <w:t>28</w:t>
      </w:r>
      <w:r w:rsidR="00BC7035" w:rsidRPr="00200488">
        <w:rPr>
          <w:sz w:val="24"/>
          <w:szCs w:val="24"/>
          <w:lang w:eastAsia="en-US"/>
        </w:rPr>
        <w:t>.0</w:t>
      </w:r>
      <w:r w:rsidR="00BC7035">
        <w:rPr>
          <w:sz w:val="24"/>
          <w:szCs w:val="24"/>
          <w:lang w:eastAsia="en-US"/>
        </w:rPr>
        <w:t>3</w:t>
      </w:r>
      <w:r w:rsidR="00BC7035" w:rsidRPr="00200488">
        <w:rPr>
          <w:sz w:val="24"/>
          <w:szCs w:val="24"/>
          <w:lang w:eastAsia="en-US"/>
        </w:rPr>
        <w:t>.20</w:t>
      </w:r>
      <w:r w:rsidR="00BC7035">
        <w:rPr>
          <w:sz w:val="24"/>
          <w:szCs w:val="24"/>
          <w:lang w:eastAsia="en-US"/>
        </w:rPr>
        <w:t>22</w:t>
      </w:r>
      <w:r w:rsidR="00BC7035" w:rsidRPr="00200488">
        <w:rPr>
          <w:sz w:val="24"/>
          <w:szCs w:val="24"/>
          <w:lang w:eastAsia="en-US"/>
        </w:rPr>
        <w:t xml:space="preserve"> № </w:t>
      </w:r>
      <w:r w:rsidR="00BC7035">
        <w:rPr>
          <w:sz w:val="24"/>
          <w:szCs w:val="24"/>
          <w:lang w:eastAsia="en-US"/>
        </w:rPr>
        <w:t>28</w:t>
      </w:r>
      <w:r w:rsidRPr="00A51BDE">
        <w:rPr>
          <w:sz w:val="24"/>
          <w:szCs w:val="24"/>
          <w:lang w:eastAsia="en-US"/>
        </w:rPr>
        <w:t>.</w:t>
      </w:r>
    </w:p>
    <w:p w:rsidR="00382EFD" w:rsidRPr="00A51BDE" w:rsidRDefault="00382EFD" w:rsidP="00382EFD">
      <w:pPr>
        <w:snapToGrid w:val="0"/>
        <w:ind w:firstLine="709"/>
        <w:jc w:val="both"/>
        <w:rPr>
          <w:sz w:val="24"/>
          <w:szCs w:val="24"/>
        </w:rPr>
      </w:pPr>
      <w:r w:rsidRPr="00A51B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w:t>
      </w:r>
      <w:r w:rsidR="00BC7035">
        <w:rPr>
          <w:b/>
          <w:sz w:val="24"/>
          <w:szCs w:val="24"/>
        </w:rPr>
        <w:t>нальная экономика» в течение 2022</w:t>
      </w:r>
      <w:r w:rsidRPr="00A51BDE">
        <w:rPr>
          <w:b/>
          <w:sz w:val="24"/>
          <w:szCs w:val="24"/>
        </w:rPr>
        <w:t>/20</w:t>
      </w:r>
      <w:r w:rsidR="00BC7035">
        <w:rPr>
          <w:b/>
          <w:sz w:val="24"/>
          <w:szCs w:val="24"/>
        </w:rPr>
        <w:t>23</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51BDE">
        <w:rPr>
          <w:sz w:val="24"/>
          <w:szCs w:val="24"/>
        </w:rPr>
        <w:lastRenderedPageBreak/>
        <w:t xml:space="preserve">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A0025B">
        <w:rPr>
          <w:b/>
          <w:sz w:val="24"/>
          <w:szCs w:val="24"/>
        </w:rPr>
        <w:t>Финансы и кредит</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BC7035">
        <w:rPr>
          <w:sz w:val="24"/>
          <w:szCs w:val="24"/>
        </w:rPr>
        <w:t>22</w:t>
      </w:r>
      <w:r w:rsidRPr="00A51BDE">
        <w:rPr>
          <w:sz w:val="24"/>
          <w:szCs w:val="24"/>
        </w:rPr>
        <w:t>/20</w:t>
      </w:r>
      <w:r w:rsidR="00BC7035">
        <w:rPr>
          <w:sz w:val="24"/>
          <w:szCs w:val="24"/>
        </w:rPr>
        <w:t>23</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институты общества</w:t>
            </w:r>
            <w:r w:rsidR="00595EB1" w:rsidRPr="00A51BDE">
              <w:rPr>
                <w:bCs/>
                <w:sz w:val="24"/>
                <w:szCs w:val="24"/>
                <w:lang w:val="ru-RU" w:eastAsia="ru-RU"/>
              </w:rPr>
              <w:t>, их роль и функции;</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lang w:val="ru-RU" w:eastAsia="ru-RU"/>
              </w:rPr>
            </w:pPr>
            <w:r w:rsidRPr="00A51BDE">
              <w:rPr>
                <w:bCs/>
                <w:sz w:val="24"/>
                <w:szCs w:val="24"/>
                <w:lang w:val="ru-RU" w:eastAsia="ru-RU"/>
              </w:rPr>
              <w:t>структуру  трансакционных издержек и их возрастающую роль в рыночной экономике.</w:t>
            </w:r>
            <w:r w:rsidRPr="00A51BDE">
              <w:rPr>
                <w:rFonts w:eastAsia="Calibri"/>
                <w:i/>
                <w:sz w:val="24"/>
                <w:szCs w:val="24"/>
                <w:lang w:val="ru-RU"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lang w:val="ru-RU" w:eastAsia="ru-RU"/>
              </w:rPr>
            </w:pPr>
            <w:r w:rsidRPr="00A51BDE">
              <w:rPr>
                <w:bCs/>
                <w:sz w:val="24"/>
                <w:szCs w:val="24"/>
                <w:lang w:val="ru-RU" w:eastAsia="ru-RU"/>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lastRenderedPageBreak/>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методологией и методикой  анализа</w:t>
            </w:r>
            <w:r w:rsidRPr="00A51BDE">
              <w:rPr>
                <w:b/>
                <w:bCs/>
                <w:sz w:val="24"/>
                <w:szCs w:val="24"/>
                <w:lang w:val="ru-RU" w:eastAsia="ru-RU"/>
              </w:rPr>
              <w:t xml:space="preserve"> </w:t>
            </w:r>
            <w:r w:rsidRPr="00A51BDE">
              <w:rPr>
                <w:bCs/>
                <w:sz w:val="24"/>
                <w:szCs w:val="24"/>
                <w:lang w:val="ru-RU" w:eastAsia="ru-RU"/>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lang w:val="ru-RU" w:eastAsia="ru-RU"/>
              </w:rPr>
            </w:pPr>
            <w:r w:rsidRPr="00A51BDE">
              <w:rPr>
                <w:bCs/>
                <w:sz w:val="24"/>
                <w:szCs w:val="24"/>
                <w:lang w:val="ru-RU" w:eastAsia="ru-RU"/>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lastRenderedPageBreak/>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lang w:val="ru-RU" w:eastAsia="ru-RU"/>
              </w:rPr>
            </w:pPr>
            <w:r w:rsidRPr="00A51BDE">
              <w:rPr>
                <w:rFonts w:ascii="Times New Roman" w:hAnsi="Times New Roman"/>
                <w:b w:val="0"/>
                <w:i w:val="0"/>
                <w:sz w:val="24"/>
                <w:szCs w:val="24"/>
                <w:lang w:val="ru-RU" w:eastAsia="ru-RU"/>
              </w:rPr>
              <w:t xml:space="preserve">Тема 5. </w:t>
            </w:r>
            <w:r w:rsidR="00854B6A"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lang w:val="ru-RU" w:eastAsia="ru-RU"/>
              </w:rPr>
            </w:pPr>
            <w:r w:rsidRPr="00A51BDE">
              <w:rPr>
                <w:rFonts w:ascii="Times New Roman" w:hAnsi="Times New Roman"/>
                <w:b w:val="0"/>
                <w:i w:val="0"/>
                <w:sz w:val="24"/>
                <w:szCs w:val="24"/>
                <w:lang w:val="ru-RU" w:eastAsia="ru-RU"/>
              </w:rPr>
              <w:t>Тема 5.</w:t>
            </w:r>
            <w:r w:rsidRPr="00A51BDE">
              <w:rPr>
                <w:rFonts w:ascii="Times New Roman" w:hAnsi="Times New Roman"/>
                <w:sz w:val="24"/>
                <w:szCs w:val="24"/>
                <w:lang w:val="ru-RU" w:eastAsia="ru-RU"/>
              </w:rPr>
              <w:t xml:space="preserve"> </w:t>
            </w:r>
            <w:r w:rsidR="00C143BE" w:rsidRPr="00A51BDE">
              <w:rPr>
                <w:rFonts w:ascii="Times New Roman" w:hAnsi="Times New Roman"/>
                <w:b w:val="0"/>
                <w:i w:val="0"/>
                <w:sz w:val="24"/>
                <w:szCs w:val="24"/>
                <w:lang w:val="ru-RU" w:eastAsia="ru-RU"/>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0" w:name="RANGE!A27"/>
            <w:r w:rsidRPr="00A51BDE">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1" w:name="RANGE!A28"/>
            <w:r w:rsidRPr="00A51BDE">
              <w:rPr>
                <w:sz w:val="22"/>
                <w:szCs w:val="22"/>
              </w:rPr>
              <w:lastRenderedPageBreak/>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w:t>
      </w:r>
      <w:r w:rsidRPr="00A51BDE">
        <w:rPr>
          <w:sz w:val="24"/>
          <w:szCs w:val="24"/>
        </w:rPr>
        <w:lastRenderedPageBreak/>
        <w:t>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 xml:space="preserve">Функции государства. Теоретические модели государства. Государство и проблема </w:t>
      </w:r>
      <w:r w:rsidRPr="00A51BDE">
        <w:rPr>
          <w:sz w:val="24"/>
          <w:szCs w:val="24"/>
        </w:rPr>
        <w:lastRenderedPageBreak/>
        <w:t>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Омской гуманитарной академии, 201</w:t>
      </w:r>
      <w:r w:rsidR="005A4B05" w:rsidRPr="00A51BDE">
        <w:rPr>
          <w:rFonts w:ascii="Times New Roman" w:hAnsi="Times New Roman"/>
          <w:sz w:val="24"/>
          <w:szCs w:val="24"/>
        </w:rPr>
        <w:t>8</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2917CE">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2917CE">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2917CE">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lastRenderedPageBreak/>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2917CE">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2917CE">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2917CE">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2917CE">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2917CE">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2917CE">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604B4B">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2917CE">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2917CE">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2917CE">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2917CE">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2917CE">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2917CE">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2917CE">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A51BDE">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lastRenderedPageBreak/>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2917CE">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2917CE">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2917CE">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2917CE">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2917CE">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history="1">
        <w:r w:rsidR="002917CE">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2917CE">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2917CE">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2917CE">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6274" w:rsidRPr="00A51BDE" w:rsidRDefault="00096274" w:rsidP="00096274">
      <w:pPr>
        <w:ind w:firstLine="709"/>
        <w:jc w:val="both"/>
        <w:rPr>
          <w:sz w:val="24"/>
          <w:szCs w:val="24"/>
        </w:rPr>
      </w:pPr>
      <w:r w:rsidRPr="00A51BDE">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A51BDE">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04B4B">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604B4B">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A51BDE">
        <w:rPr>
          <w:sz w:val="24"/>
          <w:szCs w:val="24"/>
        </w:rPr>
        <w:lastRenderedPageBreak/>
        <w:t xml:space="preserve">Электронно библиотечная система IPRbooks, Электронно библиотечная система «ЭБС ЮРАЙТ» </w:t>
      </w:r>
      <w:hyperlink w:history="1">
        <w:r w:rsidR="00604B4B">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40D" w:rsidRDefault="0086040D" w:rsidP="00160BC1">
      <w:r>
        <w:separator/>
      </w:r>
    </w:p>
  </w:endnote>
  <w:endnote w:type="continuationSeparator" w:id="0">
    <w:p w:rsidR="0086040D" w:rsidRDefault="008604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40D" w:rsidRDefault="0086040D" w:rsidP="00160BC1">
      <w:r>
        <w:separator/>
      </w:r>
    </w:p>
  </w:footnote>
  <w:footnote w:type="continuationSeparator" w:id="0">
    <w:p w:rsidR="0086040D" w:rsidRDefault="0086040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835F5"/>
    <w:rsid w:val="00084F60"/>
    <w:rsid w:val="000875BF"/>
    <w:rsid w:val="000911D1"/>
    <w:rsid w:val="00096274"/>
    <w:rsid w:val="000A4FAC"/>
    <w:rsid w:val="000B1331"/>
    <w:rsid w:val="000B40A9"/>
    <w:rsid w:val="000B7795"/>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46EBF"/>
    <w:rsid w:val="0015639D"/>
    <w:rsid w:val="00160BC1"/>
    <w:rsid w:val="00161C70"/>
    <w:rsid w:val="001716A9"/>
    <w:rsid w:val="00181AAB"/>
    <w:rsid w:val="00184F65"/>
    <w:rsid w:val="001871AA"/>
    <w:rsid w:val="0019244E"/>
    <w:rsid w:val="001A652F"/>
    <w:rsid w:val="001A6533"/>
    <w:rsid w:val="001C3589"/>
    <w:rsid w:val="001C4FED"/>
    <w:rsid w:val="001C6305"/>
    <w:rsid w:val="001D51C6"/>
    <w:rsid w:val="001D7E91"/>
    <w:rsid w:val="001F11DE"/>
    <w:rsid w:val="001F3561"/>
    <w:rsid w:val="00207E2E"/>
    <w:rsid w:val="00207FB7"/>
    <w:rsid w:val="002117DE"/>
    <w:rsid w:val="00211C1B"/>
    <w:rsid w:val="002207AA"/>
    <w:rsid w:val="00240A81"/>
    <w:rsid w:val="00245199"/>
    <w:rsid w:val="002624F7"/>
    <w:rsid w:val="00262FFE"/>
    <w:rsid w:val="002657BC"/>
    <w:rsid w:val="00276128"/>
    <w:rsid w:val="0027733F"/>
    <w:rsid w:val="002917CE"/>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1A47"/>
    <w:rsid w:val="003142D6"/>
    <w:rsid w:val="00314ED5"/>
    <w:rsid w:val="00315AB7"/>
    <w:rsid w:val="0032166A"/>
    <w:rsid w:val="00323413"/>
    <w:rsid w:val="00323E60"/>
    <w:rsid w:val="00330957"/>
    <w:rsid w:val="0033546E"/>
    <w:rsid w:val="00337DC5"/>
    <w:rsid w:val="00346FD0"/>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400491"/>
    <w:rsid w:val="00401AF6"/>
    <w:rsid w:val="00407242"/>
    <w:rsid w:val="00407404"/>
    <w:rsid w:val="004110F5"/>
    <w:rsid w:val="00415EB7"/>
    <w:rsid w:val="00432C31"/>
    <w:rsid w:val="00435249"/>
    <w:rsid w:val="0044135C"/>
    <w:rsid w:val="0044396A"/>
    <w:rsid w:val="0046365B"/>
    <w:rsid w:val="004666A4"/>
    <w:rsid w:val="0047224A"/>
    <w:rsid w:val="0047572F"/>
    <w:rsid w:val="0047633A"/>
    <w:rsid w:val="0048300E"/>
    <w:rsid w:val="0049217A"/>
    <w:rsid w:val="004960CB"/>
    <w:rsid w:val="004A2C0D"/>
    <w:rsid w:val="004A2E62"/>
    <w:rsid w:val="004A68C9"/>
    <w:rsid w:val="004B13BA"/>
    <w:rsid w:val="004C5815"/>
    <w:rsid w:val="004C6DB3"/>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F2349"/>
    <w:rsid w:val="005F5FF7"/>
    <w:rsid w:val="006000AE"/>
    <w:rsid w:val="006044B4"/>
    <w:rsid w:val="00604B4B"/>
    <w:rsid w:val="00607E17"/>
    <w:rsid w:val="006118F6"/>
    <w:rsid w:val="00624E28"/>
    <w:rsid w:val="00641D51"/>
    <w:rsid w:val="00642A2F"/>
    <w:rsid w:val="006439F4"/>
    <w:rsid w:val="0065477D"/>
    <w:rsid w:val="0065606F"/>
    <w:rsid w:val="00656AC4"/>
    <w:rsid w:val="00662937"/>
    <w:rsid w:val="00676914"/>
    <w:rsid w:val="00687B3A"/>
    <w:rsid w:val="00692DD7"/>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0598"/>
    <w:rsid w:val="008423FF"/>
    <w:rsid w:val="00854B6A"/>
    <w:rsid w:val="0085516E"/>
    <w:rsid w:val="00857FC8"/>
    <w:rsid w:val="0086040D"/>
    <w:rsid w:val="0086651C"/>
    <w:rsid w:val="0088272E"/>
    <w:rsid w:val="00882EE1"/>
    <w:rsid w:val="00883A7B"/>
    <w:rsid w:val="008A5F35"/>
    <w:rsid w:val="008B1718"/>
    <w:rsid w:val="008B227F"/>
    <w:rsid w:val="008B3964"/>
    <w:rsid w:val="008B514A"/>
    <w:rsid w:val="008B53B0"/>
    <w:rsid w:val="008B6331"/>
    <w:rsid w:val="008E5E59"/>
    <w:rsid w:val="008F57E5"/>
    <w:rsid w:val="0091664E"/>
    <w:rsid w:val="00920199"/>
    <w:rsid w:val="00921868"/>
    <w:rsid w:val="00931D86"/>
    <w:rsid w:val="0094149E"/>
    <w:rsid w:val="00941875"/>
    <w:rsid w:val="00951F6B"/>
    <w:rsid w:val="009528CA"/>
    <w:rsid w:val="00954E45"/>
    <w:rsid w:val="00965998"/>
    <w:rsid w:val="00971AF0"/>
    <w:rsid w:val="00992F61"/>
    <w:rsid w:val="009B26AF"/>
    <w:rsid w:val="009D2766"/>
    <w:rsid w:val="009E35D2"/>
    <w:rsid w:val="009F4009"/>
    <w:rsid w:val="009F4070"/>
    <w:rsid w:val="00A0025B"/>
    <w:rsid w:val="00A21A70"/>
    <w:rsid w:val="00A275E4"/>
    <w:rsid w:val="00A32A5F"/>
    <w:rsid w:val="00A44F9E"/>
    <w:rsid w:val="00A51BDE"/>
    <w:rsid w:val="00A567CD"/>
    <w:rsid w:val="00A63D90"/>
    <w:rsid w:val="00A73421"/>
    <w:rsid w:val="00A75675"/>
    <w:rsid w:val="00A76E53"/>
    <w:rsid w:val="00A83EBD"/>
    <w:rsid w:val="00A9607B"/>
    <w:rsid w:val="00A96677"/>
    <w:rsid w:val="00A96C48"/>
    <w:rsid w:val="00AA2A29"/>
    <w:rsid w:val="00AB2091"/>
    <w:rsid w:val="00AB78C0"/>
    <w:rsid w:val="00AC15DF"/>
    <w:rsid w:val="00AC722D"/>
    <w:rsid w:val="00AD0669"/>
    <w:rsid w:val="00AD208A"/>
    <w:rsid w:val="00AD4A3C"/>
    <w:rsid w:val="00AE3177"/>
    <w:rsid w:val="00AE39C7"/>
    <w:rsid w:val="00AF2DDD"/>
    <w:rsid w:val="00AF61EB"/>
    <w:rsid w:val="00B14050"/>
    <w:rsid w:val="00B43F9B"/>
    <w:rsid w:val="00B44FF6"/>
    <w:rsid w:val="00B5209B"/>
    <w:rsid w:val="00B542D4"/>
    <w:rsid w:val="00B54421"/>
    <w:rsid w:val="00B642B8"/>
    <w:rsid w:val="00B73135"/>
    <w:rsid w:val="00B7795D"/>
    <w:rsid w:val="00B817E2"/>
    <w:rsid w:val="00B87AA3"/>
    <w:rsid w:val="00B957CE"/>
    <w:rsid w:val="00BB318D"/>
    <w:rsid w:val="00BB5A7A"/>
    <w:rsid w:val="00BB6C9A"/>
    <w:rsid w:val="00BB70FB"/>
    <w:rsid w:val="00BC4970"/>
    <w:rsid w:val="00BC7035"/>
    <w:rsid w:val="00BE023D"/>
    <w:rsid w:val="00BE02F1"/>
    <w:rsid w:val="00BF22FC"/>
    <w:rsid w:val="00BF41EE"/>
    <w:rsid w:val="00C1245E"/>
    <w:rsid w:val="00C143BE"/>
    <w:rsid w:val="00C228C5"/>
    <w:rsid w:val="00C24EA8"/>
    <w:rsid w:val="00C26026"/>
    <w:rsid w:val="00C277A2"/>
    <w:rsid w:val="00C33468"/>
    <w:rsid w:val="00C3475E"/>
    <w:rsid w:val="00C40C06"/>
    <w:rsid w:val="00C55E91"/>
    <w:rsid w:val="00C6106C"/>
    <w:rsid w:val="00C70CA1"/>
    <w:rsid w:val="00C90A7A"/>
    <w:rsid w:val="00C92478"/>
    <w:rsid w:val="00C93F61"/>
    <w:rsid w:val="00C94464"/>
    <w:rsid w:val="00C953C9"/>
    <w:rsid w:val="00CA401A"/>
    <w:rsid w:val="00CA4202"/>
    <w:rsid w:val="00CB1E0B"/>
    <w:rsid w:val="00CB27ED"/>
    <w:rsid w:val="00CB61D6"/>
    <w:rsid w:val="00CD456F"/>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5FFA"/>
    <w:rsid w:val="00DF1076"/>
    <w:rsid w:val="00DF26AA"/>
    <w:rsid w:val="00DF563B"/>
    <w:rsid w:val="00DF7ED6"/>
    <w:rsid w:val="00E02CDE"/>
    <w:rsid w:val="00E11452"/>
    <w:rsid w:val="00E25964"/>
    <w:rsid w:val="00E30F40"/>
    <w:rsid w:val="00E328FB"/>
    <w:rsid w:val="00E42AED"/>
    <w:rsid w:val="00E4451A"/>
    <w:rsid w:val="00E72419"/>
    <w:rsid w:val="00E72975"/>
    <w:rsid w:val="00E72DB6"/>
    <w:rsid w:val="00E7465A"/>
    <w:rsid w:val="00E81007"/>
    <w:rsid w:val="00E87776"/>
    <w:rsid w:val="00E9119D"/>
    <w:rsid w:val="00E92238"/>
    <w:rsid w:val="00EA206F"/>
    <w:rsid w:val="00EA293D"/>
    <w:rsid w:val="00EA3690"/>
    <w:rsid w:val="00EA79AE"/>
    <w:rsid w:val="00EB0E73"/>
    <w:rsid w:val="00ED28E4"/>
    <w:rsid w:val="00ED789C"/>
    <w:rsid w:val="00EE165B"/>
    <w:rsid w:val="00EE4C39"/>
    <w:rsid w:val="00EE4D57"/>
    <w:rsid w:val="00F00B76"/>
    <w:rsid w:val="00F06F17"/>
    <w:rsid w:val="00F10559"/>
    <w:rsid w:val="00F20612"/>
    <w:rsid w:val="00F21130"/>
    <w:rsid w:val="00F226CA"/>
    <w:rsid w:val="00F239D1"/>
    <w:rsid w:val="00F322E1"/>
    <w:rsid w:val="00F342F7"/>
    <w:rsid w:val="00F40FEC"/>
    <w:rsid w:val="00F410E1"/>
    <w:rsid w:val="00F42549"/>
    <w:rsid w:val="00F563EB"/>
    <w:rsid w:val="00F569F9"/>
    <w:rsid w:val="00F625A5"/>
    <w:rsid w:val="00F63ADF"/>
    <w:rsid w:val="00F63BBC"/>
    <w:rsid w:val="00F77A92"/>
    <w:rsid w:val="00F8007A"/>
    <w:rsid w:val="00F803A3"/>
    <w:rsid w:val="00F90E67"/>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5C53BB4-3107-4BC1-B24A-E039F3AC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styleId="af2">
    <w:name w:val="Unresolved Mention"/>
    <w:basedOn w:val="a0"/>
    <w:uiPriority w:val="99"/>
    <w:semiHidden/>
    <w:unhideWhenUsed/>
    <w:rsid w:val="00604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pandia.ru/text/category/internalii/" TargetMode="External"/><Relationship Id="rId3" Type="http://schemas.openxmlformats.org/officeDocument/2006/relationships/styles" Target="styl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7873-49D1-4ADF-85F7-67E11216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48729</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2019-02-27T03:44:00Z</cp:lastPrinted>
  <dcterms:created xsi:type="dcterms:W3CDTF">2022-07-01T16:10:00Z</dcterms:created>
  <dcterms:modified xsi:type="dcterms:W3CDTF">2022-11-12T10:56:00Z</dcterms:modified>
</cp:coreProperties>
</file>